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03C" w:rsidRPr="00383CF1" w:rsidRDefault="00E36A4D" w:rsidP="002464CF">
      <w:pPr>
        <w:spacing w:after="0" w:line="240" w:lineRule="auto"/>
        <w:rPr>
          <w:rFonts w:ascii="Georgia" w:hAnsi="Georgia"/>
          <w:b/>
          <w:sz w:val="32"/>
          <w:szCs w:val="32"/>
        </w:rPr>
      </w:pPr>
      <w:r>
        <w:rPr>
          <w:rFonts w:ascii="Georgia" w:hAnsi="Georgia"/>
          <w:b/>
          <w:sz w:val="32"/>
          <w:szCs w:val="32"/>
        </w:rPr>
        <w:t>Pawtucket</w:t>
      </w:r>
      <w:r w:rsidR="002464CF" w:rsidRPr="00383CF1">
        <w:rPr>
          <w:rFonts w:ascii="Georgia" w:hAnsi="Georgia"/>
          <w:b/>
          <w:sz w:val="32"/>
          <w:szCs w:val="32"/>
        </w:rPr>
        <w:t xml:space="preserve"> Services</w:t>
      </w:r>
    </w:p>
    <w:p w:rsidR="002464CF" w:rsidRDefault="002464CF" w:rsidP="002464CF">
      <w:pPr>
        <w:spacing w:after="0" w:line="240" w:lineRule="auto"/>
        <w:rPr>
          <w:rFonts w:ascii="Georgia" w:hAnsi="Georgia"/>
          <w:sz w:val="24"/>
          <w:szCs w:val="24"/>
        </w:rPr>
      </w:pPr>
    </w:p>
    <w:p w:rsidR="000546C7" w:rsidRPr="000546C7" w:rsidRDefault="000546C7" w:rsidP="002464CF">
      <w:pPr>
        <w:spacing w:after="0" w:line="240" w:lineRule="auto"/>
        <w:rPr>
          <w:rFonts w:ascii="Georgia" w:hAnsi="Georgia"/>
          <w:b/>
          <w:i/>
          <w:sz w:val="28"/>
          <w:szCs w:val="28"/>
        </w:rPr>
      </w:pPr>
      <w:r w:rsidRPr="000546C7">
        <w:rPr>
          <w:rFonts w:ascii="Georgia" w:hAnsi="Georgia"/>
          <w:b/>
          <w:i/>
          <w:sz w:val="28"/>
          <w:szCs w:val="28"/>
        </w:rPr>
        <w:t>Ambulatory Care Center – 111 Brewster Street, Pawtucket</w:t>
      </w:r>
    </w:p>
    <w:p w:rsidR="000546C7" w:rsidRDefault="000546C7" w:rsidP="00F770B0">
      <w:pPr>
        <w:spacing w:after="0" w:line="240" w:lineRule="auto"/>
        <w:rPr>
          <w:rFonts w:ascii="Georgia" w:hAnsi="Georgia"/>
          <w:b/>
          <w:sz w:val="24"/>
          <w:szCs w:val="24"/>
        </w:rPr>
      </w:pPr>
    </w:p>
    <w:p w:rsidR="00F770B0" w:rsidRPr="00383CF1" w:rsidRDefault="00F770B0" w:rsidP="00F770B0">
      <w:pPr>
        <w:spacing w:after="0" w:line="240" w:lineRule="auto"/>
        <w:rPr>
          <w:rFonts w:ascii="Georgia" w:hAnsi="Georgia"/>
          <w:b/>
          <w:sz w:val="24"/>
          <w:szCs w:val="24"/>
        </w:rPr>
      </w:pPr>
      <w:r w:rsidRPr="00383CF1">
        <w:rPr>
          <w:rFonts w:ascii="Georgia" w:hAnsi="Georgia"/>
          <w:b/>
          <w:sz w:val="24"/>
          <w:szCs w:val="24"/>
        </w:rPr>
        <w:t xml:space="preserve">Care New England </w:t>
      </w:r>
      <w:r w:rsidR="004001FE">
        <w:rPr>
          <w:rFonts w:ascii="Georgia" w:hAnsi="Georgia"/>
          <w:b/>
          <w:sz w:val="24"/>
          <w:szCs w:val="24"/>
        </w:rPr>
        <w:t>Express Health</w:t>
      </w:r>
      <w:r w:rsidR="004244D0">
        <w:rPr>
          <w:rFonts w:ascii="Georgia" w:hAnsi="Georgia"/>
          <w:b/>
          <w:sz w:val="24"/>
          <w:szCs w:val="24"/>
        </w:rPr>
        <w:t xml:space="preserve"> C</w:t>
      </w:r>
      <w:r w:rsidR="004001FE">
        <w:rPr>
          <w:rFonts w:ascii="Georgia" w:hAnsi="Georgia"/>
          <w:b/>
          <w:sz w:val="24"/>
          <w:szCs w:val="24"/>
        </w:rPr>
        <w:t>are</w:t>
      </w:r>
    </w:p>
    <w:p w:rsidR="00F770B0" w:rsidRDefault="00F770B0" w:rsidP="00F770B0">
      <w:pPr>
        <w:spacing w:after="0" w:line="240" w:lineRule="auto"/>
        <w:rPr>
          <w:rFonts w:ascii="Georgia" w:hAnsi="Georgia"/>
          <w:sz w:val="24"/>
          <w:szCs w:val="24"/>
        </w:rPr>
      </w:pPr>
      <w:r w:rsidRPr="00383CF1">
        <w:rPr>
          <w:rFonts w:ascii="Georgia" w:hAnsi="Georgia"/>
          <w:sz w:val="24"/>
          <w:szCs w:val="24"/>
        </w:rPr>
        <w:t>Location:</w:t>
      </w:r>
      <w:r w:rsidRPr="00383CF1">
        <w:rPr>
          <w:rFonts w:ascii="Georgia" w:hAnsi="Georgia"/>
          <w:sz w:val="24"/>
          <w:szCs w:val="24"/>
        </w:rPr>
        <w:tab/>
        <w:t>111 Brewster Street, Pawtucket</w:t>
      </w:r>
    </w:p>
    <w:p w:rsidR="00CC5C0F" w:rsidRPr="00383CF1" w:rsidRDefault="00CC5C0F" w:rsidP="00F770B0">
      <w:pPr>
        <w:spacing w:after="0" w:line="240" w:lineRule="auto"/>
        <w:rPr>
          <w:rFonts w:ascii="Georgia" w:hAnsi="Georgia"/>
          <w:sz w:val="24"/>
          <w:szCs w:val="24"/>
        </w:rPr>
      </w:pPr>
      <w:r>
        <w:rPr>
          <w:rFonts w:ascii="Georgia" w:hAnsi="Georgia"/>
          <w:sz w:val="24"/>
          <w:szCs w:val="24"/>
        </w:rPr>
        <w:t>Contact:</w:t>
      </w:r>
      <w:r>
        <w:rPr>
          <w:rFonts w:ascii="Georgia" w:hAnsi="Georgia"/>
          <w:sz w:val="24"/>
          <w:szCs w:val="24"/>
        </w:rPr>
        <w:tab/>
        <w:t>(401) 729-2191</w:t>
      </w:r>
    </w:p>
    <w:p w:rsidR="00F770B0" w:rsidRPr="00383CF1" w:rsidRDefault="00F770B0" w:rsidP="00F770B0">
      <w:pPr>
        <w:spacing w:after="0" w:line="240" w:lineRule="auto"/>
        <w:ind w:left="1440" w:hanging="1440"/>
        <w:rPr>
          <w:rFonts w:ascii="Georgia" w:hAnsi="Georgia"/>
          <w:sz w:val="24"/>
          <w:szCs w:val="24"/>
        </w:rPr>
      </w:pPr>
      <w:r w:rsidRPr="00383CF1">
        <w:rPr>
          <w:rFonts w:ascii="Georgia" w:hAnsi="Georgia"/>
          <w:sz w:val="24"/>
          <w:szCs w:val="24"/>
        </w:rPr>
        <w:t>Services:</w:t>
      </w:r>
      <w:r w:rsidRPr="00383CF1">
        <w:rPr>
          <w:rFonts w:ascii="Georgia" w:hAnsi="Georgia"/>
          <w:sz w:val="24"/>
          <w:szCs w:val="24"/>
        </w:rPr>
        <w:tab/>
        <w:t>We offer walk-in services for members of the community who need ready access to health care but do not require hospital-level care. We treat injuries and ailments such as cuts, sprains and strains, minor traumas, cold, flu, and headache. All patients are served, regardless of insurance or ability to pay.</w:t>
      </w:r>
    </w:p>
    <w:p w:rsidR="00F770B0" w:rsidRPr="00383CF1" w:rsidRDefault="00F770B0" w:rsidP="002464CF">
      <w:pPr>
        <w:spacing w:after="0" w:line="240" w:lineRule="auto"/>
        <w:rPr>
          <w:rFonts w:ascii="Georgia" w:hAnsi="Georgia"/>
          <w:b/>
          <w:sz w:val="24"/>
          <w:szCs w:val="24"/>
        </w:rPr>
      </w:pPr>
    </w:p>
    <w:p w:rsidR="004001FE" w:rsidRDefault="002464CF" w:rsidP="002464CF">
      <w:pPr>
        <w:spacing w:after="0" w:line="240" w:lineRule="auto"/>
        <w:rPr>
          <w:rFonts w:ascii="Georgia" w:hAnsi="Georgia"/>
          <w:b/>
          <w:sz w:val="24"/>
          <w:szCs w:val="24"/>
        </w:rPr>
      </w:pPr>
      <w:r w:rsidRPr="00383CF1">
        <w:rPr>
          <w:rFonts w:ascii="Georgia" w:hAnsi="Georgia"/>
          <w:b/>
          <w:sz w:val="24"/>
          <w:szCs w:val="24"/>
        </w:rPr>
        <w:t>Family Care Center</w:t>
      </w:r>
      <w:r w:rsidR="00510302" w:rsidRPr="00383CF1">
        <w:rPr>
          <w:rFonts w:ascii="Georgia" w:hAnsi="Georgia"/>
          <w:b/>
          <w:sz w:val="24"/>
          <w:szCs w:val="24"/>
        </w:rPr>
        <w:t xml:space="preserve"> </w:t>
      </w:r>
    </w:p>
    <w:p w:rsidR="003536CC" w:rsidRPr="00383CF1" w:rsidRDefault="003536CC" w:rsidP="002464CF">
      <w:pPr>
        <w:spacing w:after="0" w:line="240" w:lineRule="auto"/>
        <w:rPr>
          <w:rFonts w:ascii="Georgia" w:hAnsi="Georgia"/>
          <w:sz w:val="24"/>
          <w:szCs w:val="24"/>
        </w:rPr>
      </w:pPr>
      <w:r w:rsidRPr="00383CF1">
        <w:rPr>
          <w:rFonts w:ascii="Georgia" w:hAnsi="Georgia"/>
          <w:sz w:val="24"/>
          <w:szCs w:val="24"/>
        </w:rPr>
        <w:t>Location:</w:t>
      </w:r>
      <w:r w:rsidRPr="00383CF1">
        <w:rPr>
          <w:rFonts w:ascii="Georgia" w:hAnsi="Georgia"/>
          <w:sz w:val="24"/>
          <w:szCs w:val="24"/>
        </w:rPr>
        <w:tab/>
        <w:t>111 Brewster Street, Pawtucket</w:t>
      </w:r>
    </w:p>
    <w:p w:rsidR="002464CF" w:rsidRPr="00383CF1" w:rsidRDefault="002464CF" w:rsidP="002464CF">
      <w:pPr>
        <w:spacing w:after="0" w:line="240" w:lineRule="auto"/>
        <w:rPr>
          <w:rFonts w:ascii="Georgia" w:hAnsi="Georgia"/>
          <w:sz w:val="24"/>
          <w:szCs w:val="24"/>
        </w:rPr>
      </w:pPr>
      <w:r w:rsidRPr="00383CF1">
        <w:rPr>
          <w:rFonts w:ascii="Georgia" w:hAnsi="Georgia"/>
          <w:sz w:val="24"/>
          <w:szCs w:val="24"/>
        </w:rPr>
        <w:t>Contact:</w:t>
      </w:r>
      <w:r w:rsidRPr="00383CF1">
        <w:rPr>
          <w:rFonts w:ascii="Georgia" w:hAnsi="Georgia"/>
          <w:sz w:val="24"/>
          <w:szCs w:val="24"/>
        </w:rPr>
        <w:tab/>
        <w:t>(401) 729-2304</w:t>
      </w:r>
      <w:r w:rsidR="00F10643" w:rsidRPr="00383CF1">
        <w:rPr>
          <w:rFonts w:ascii="Georgia" w:hAnsi="Georgia"/>
          <w:sz w:val="24"/>
          <w:szCs w:val="24"/>
        </w:rPr>
        <w:t xml:space="preserve"> – Team A</w:t>
      </w:r>
    </w:p>
    <w:p w:rsidR="00F10643" w:rsidRPr="00383CF1" w:rsidRDefault="00F10643" w:rsidP="002464CF">
      <w:pPr>
        <w:spacing w:after="0" w:line="240" w:lineRule="auto"/>
        <w:rPr>
          <w:rFonts w:ascii="Georgia" w:hAnsi="Georgia"/>
          <w:sz w:val="24"/>
          <w:szCs w:val="24"/>
        </w:rPr>
      </w:pPr>
      <w:r w:rsidRPr="00383CF1">
        <w:rPr>
          <w:rFonts w:ascii="Georgia" w:hAnsi="Georgia"/>
          <w:sz w:val="24"/>
          <w:szCs w:val="24"/>
        </w:rPr>
        <w:tab/>
      </w:r>
      <w:r w:rsidRPr="00383CF1">
        <w:rPr>
          <w:rFonts w:ascii="Georgia" w:hAnsi="Georgia"/>
          <w:sz w:val="24"/>
          <w:szCs w:val="24"/>
        </w:rPr>
        <w:tab/>
        <w:t>(401) 729-2206 – Team B</w:t>
      </w:r>
    </w:p>
    <w:p w:rsidR="002464CF" w:rsidRPr="00383CF1" w:rsidRDefault="00F10643" w:rsidP="002464CF">
      <w:pPr>
        <w:spacing w:after="0" w:line="240" w:lineRule="auto"/>
        <w:rPr>
          <w:rFonts w:ascii="Georgia" w:hAnsi="Georgia"/>
          <w:sz w:val="24"/>
          <w:szCs w:val="24"/>
        </w:rPr>
      </w:pPr>
      <w:r w:rsidRPr="00383CF1">
        <w:rPr>
          <w:rFonts w:ascii="Georgia" w:hAnsi="Georgia"/>
          <w:sz w:val="24"/>
          <w:szCs w:val="24"/>
        </w:rPr>
        <w:tab/>
      </w:r>
      <w:r w:rsidRPr="00383CF1">
        <w:rPr>
          <w:rFonts w:ascii="Georgia" w:hAnsi="Georgia"/>
          <w:sz w:val="24"/>
          <w:szCs w:val="24"/>
        </w:rPr>
        <w:tab/>
        <w:t>(401) 729-2769 – Team C</w:t>
      </w:r>
    </w:p>
    <w:p w:rsidR="002464CF" w:rsidRPr="00383CF1" w:rsidRDefault="002464CF" w:rsidP="00F10643">
      <w:pPr>
        <w:spacing w:after="0" w:line="240" w:lineRule="auto"/>
        <w:ind w:left="1440" w:hanging="1440"/>
        <w:rPr>
          <w:rFonts w:ascii="Georgia" w:hAnsi="Georgia"/>
          <w:sz w:val="24"/>
          <w:szCs w:val="24"/>
        </w:rPr>
      </w:pPr>
      <w:r w:rsidRPr="00383CF1">
        <w:rPr>
          <w:rFonts w:ascii="Georgia" w:hAnsi="Georgia"/>
          <w:sz w:val="24"/>
          <w:szCs w:val="24"/>
        </w:rPr>
        <w:t>Services:</w:t>
      </w:r>
      <w:r w:rsidR="00F10643" w:rsidRPr="00383CF1">
        <w:rPr>
          <w:rFonts w:ascii="Georgia" w:hAnsi="Georgia"/>
          <w:sz w:val="24"/>
          <w:szCs w:val="24"/>
        </w:rPr>
        <w:tab/>
      </w:r>
      <w:r w:rsidR="004001FE">
        <w:rPr>
          <w:rFonts w:ascii="Georgia" w:hAnsi="Georgia"/>
          <w:sz w:val="24"/>
          <w:szCs w:val="24"/>
        </w:rPr>
        <w:t>At the Family Care Center, primary care providers are committed to providing the best health care possible</w:t>
      </w:r>
      <w:r w:rsidR="00F10643" w:rsidRPr="00383CF1">
        <w:rPr>
          <w:rFonts w:ascii="Georgia" w:hAnsi="Georgia"/>
          <w:sz w:val="24"/>
          <w:szCs w:val="24"/>
        </w:rPr>
        <w:t xml:space="preserve"> for infants, children, adolescents, pregnant women</w:t>
      </w:r>
      <w:r w:rsidR="00736546" w:rsidRPr="00383CF1">
        <w:rPr>
          <w:rFonts w:ascii="Georgia" w:hAnsi="Georgia"/>
          <w:sz w:val="24"/>
          <w:szCs w:val="24"/>
        </w:rPr>
        <w:t>,</w:t>
      </w:r>
      <w:r w:rsidR="00F10643" w:rsidRPr="00383CF1">
        <w:rPr>
          <w:rFonts w:ascii="Georgia" w:hAnsi="Georgia"/>
          <w:sz w:val="24"/>
          <w:szCs w:val="24"/>
        </w:rPr>
        <w:t xml:space="preserve"> and adults of all ages. </w:t>
      </w:r>
      <w:r w:rsidR="00736546" w:rsidRPr="00383CF1">
        <w:rPr>
          <w:rFonts w:ascii="Georgia" w:hAnsi="Georgia"/>
          <w:sz w:val="24"/>
          <w:szCs w:val="24"/>
        </w:rPr>
        <w:t xml:space="preserve">As a “patient-centered medical home,” we offer preventive care and will coordinate specialty care. </w:t>
      </w:r>
      <w:r w:rsidR="00F10643" w:rsidRPr="00383CF1">
        <w:rPr>
          <w:rFonts w:ascii="Georgia" w:hAnsi="Georgia"/>
          <w:sz w:val="24"/>
          <w:szCs w:val="24"/>
        </w:rPr>
        <w:t>We also reserve space each day for sick visits. If you are sick, please call your team for the next available appointment.</w:t>
      </w:r>
      <w:r w:rsidR="00510302" w:rsidRPr="00383CF1">
        <w:rPr>
          <w:rFonts w:ascii="Georgia" w:hAnsi="Georgia"/>
          <w:sz w:val="24"/>
          <w:szCs w:val="24"/>
        </w:rPr>
        <w:t xml:space="preserve"> </w:t>
      </w:r>
    </w:p>
    <w:p w:rsidR="002464CF" w:rsidRPr="00383CF1" w:rsidRDefault="002464CF" w:rsidP="002464CF">
      <w:pPr>
        <w:spacing w:after="0" w:line="240" w:lineRule="auto"/>
        <w:rPr>
          <w:rFonts w:ascii="Georgia" w:hAnsi="Georgia"/>
          <w:sz w:val="24"/>
          <w:szCs w:val="24"/>
        </w:rPr>
      </w:pPr>
    </w:p>
    <w:p w:rsidR="002464CF" w:rsidRPr="00383CF1" w:rsidRDefault="003F4434" w:rsidP="002464CF">
      <w:pPr>
        <w:spacing w:after="0" w:line="240" w:lineRule="auto"/>
        <w:rPr>
          <w:rFonts w:ascii="Georgia" w:hAnsi="Georgia"/>
          <w:b/>
          <w:sz w:val="24"/>
          <w:szCs w:val="24"/>
        </w:rPr>
      </w:pPr>
      <w:r w:rsidRPr="00383CF1">
        <w:rPr>
          <w:rFonts w:ascii="Georgia" w:hAnsi="Georgia"/>
          <w:b/>
          <w:sz w:val="24"/>
          <w:szCs w:val="24"/>
        </w:rPr>
        <w:t>Internal Medicine Center</w:t>
      </w:r>
    </w:p>
    <w:p w:rsidR="003536CC" w:rsidRPr="00383CF1" w:rsidRDefault="003536CC" w:rsidP="003536CC">
      <w:pPr>
        <w:spacing w:after="0" w:line="240" w:lineRule="auto"/>
        <w:rPr>
          <w:rFonts w:ascii="Georgia" w:hAnsi="Georgia"/>
          <w:sz w:val="24"/>
          <w:szCs w:val="24"/>
        </w:rPr>
      </w:pPr>
      <w:r w:rsidRPr="00383CF1">
        <w:rPr>
          <w:rFonts w:ascii="Georgia" w:hAnsi="Georgia"/>
          <w:sz w:val="24"/>
          <w:szCs w:val="24"/>
        </w:rPr>
        <w:t>Location:</w:t>
      </w:r>
      <w:r w:rsidRPr="00383CF1">
        <w:rPr>
          <w:rFonts w:ascii="Georgia" w:hAnsi="Georgia"/>
          <w:sz w:val="24"/>
          <w:szCs w:val="24"/>
        </w:rPr>
        <w:tab/>
        <w:t>111 Brewster Street, Pawtucket</w:t>
      </w:r>
    </w:p>
    <w:p w:rsidR="002464CF" w:rsidRPr="00383CF1" w:rsidRDefault="002464CF" w:rsidP="002464CF">
      <w:pPr>
        <w:spacing w:after="0" w:line="240" w:lineRule="auto"/>
        <w:rPr>
          <w:rFonts w:ascii="Georgia" w:hAnsi="Georgia"/>
          <w:sz w:val="24"/>
          <w:szCs w:val="24"/>
        </w:rPr>
      </w:pPr>
      <w:r w:rsidRPr="00383CF1">
        <w:rPr>
          <w:rFonts w:ascii="Georgia" w:hAnsi="Georgia"/>
          <w:sz w:val="24"/>
          <w:szCs w:val="24"/>
        </w:rPr>
        <w:t>Contact:</w:t>
      </w:r>
      <w:r w:rsidRPr="00383CF1">
        <w:rPr>
          <w:rFonts w:ascii="Georgia" w:hAnsi="Georgia"/>
          <w:sz w:val="24"/>
          <w:szCs w:val="24"/>
        </w:rPr>
        <w:tab/>
        <w:t>(401) 729-2258</w:t>
      </w:r>
    </w:p>
    <w:p w:rsidR="00B5329E" w:rsidRDefault="002464CF" w:rsidP="000546C7">
      <w:pPr>
        <w:spacing w:after="0" w:line="240" w:lineRule="auto"/>
        <w:ind w:left="1440" w:hanging="1440"/>
        <w:rPr>
          <w:rFonts w:ascii="Georgia" w:hAnsi="Georgia"/>
          <w:sz w:val="24"/>
          <w:szCs w:val="24"/>
        </w:rPr>
      </w:pPr>
      <w:r w:rsidRPr="00383CF1">
        <w:rPr>
          <w:rFonts w:ascii="Georgia" w:hAnsi="Georgia"/>
          <w:sz w:val="24"/>
          <w:szCs w:val="24"/>
        </w:rPr>
        <w:t>Services:</w:t>
      </w:r>
      <w:r w:rsidR="00F10643" w:rsidRPr="00383CF1">
        <w:rPr>
          <w:rFonts w:ascii="Georgia" w:hAnsi="Georgia"/>
          <w:sz w:val="24"/>
          <w:szCs w:val="24"/>
        </w:rPr>
        <w:tab/>
      </w:r>
      <w:r w:rsidR="00E36574">
        <w:rPr>
          <w:rFonts w:ascii="Georgia" w:hAnsi="Georgia"/>
          <w:sz w:val="24"/>
          <w:szCs w:val="24"/>
        </w:rPr>
        <w:t>I</w:t>
      </w:r>
      <w:r w:rsidR="004001FE">
        <w:rPr>
          <w:rFonts w:ascii="Georgia" w:hAnsi="Georgia"/>
          <w:sz w:val="24"/>
          <w:szCs w:val="24"/>
        </w:rPr>
        <w:t xml:space="preserve">nternal medicine doctors (internists) </w:t>
      </w:r>
      <w:r w:rsidR="00E36574">
        <w:rPr>
          <w:rFonts w:ascii="Georgia" w:hAnsi="Georgia"/>
          <w:sz w:val="24"/>
          <w:szCs w:val="24"/>
        </w:rPr>
        <w:t xml:space="preserve">at the Internal Medicine Center </w:t>
      </w:r>
      <w:proofErr w:type="gramStart"/>
      <w:r w:rsidR="004001FE">
        <w:rPr>
          <w:rFonts w:ascii="Georgia" w:hAnsi="Georgia"/>
          <w:sz w:val="24"/>
          <w:szCs w:val="24"/>
        </w:rPr>
        <w:t>are trained</w:t>
      </w:r>
      <w:proofErr w:type="gramEnd"/>
      <w:r w:rsidR="004001FE">
        <w:rPr>
          <w:rFonts w:ascii="Georgia" w:hAnsi="Georgia"/>
          <w:sz w:val="24"/>
          <w:szCs w:val="24"/>
        </w:rPr>
        <w:t xml:space="preserve"> to diagnose and treat the general medical needs as well as acute and chronic medical needs of adults. Our primary care team is committed to providing high quality, compassionate care. We offer a team-based, “patient-centered medical home” model of medicine, which means we work closely with patients and other health care professionals to ensure the best possible care.</w:t>
      </w:r>
    </w:p>
    <w:p w:rsidR="000546C7" w:rsidRDefault="000546C7" w:rsidP="000546C7">
      <w:pPr>
        <w:spacing w:after="0" w:line="240" w:lineRule="auto"/>
        <w:ind w:left="1440" w:hanging="1440"/>
        <w:rPr>
          <w:rFonts w:ascii="Georgia" w:hAnsi="Georgia"/>
          <w:sz w:val="24"/>
          <w:szCs w:val="24"/>
        </w:rPr>
      </w:pPr>
    </w:p>
    <w:p w:rsidR="000546C7" w:rsidRDefault="000546C7" w:rsidP="000546C7">
      <w:pPr>
        <w:spacing w:after="0" w:line="240" w:lineRule="auto"/>
        <w:ind w:left="1440" w:hanging="1440"/>
        <w:rPr>
          <w:rFonts w:ascii="Georgia" w:hAnsi="Georgia"/>
          <w:sz w:val="24"/>
          <w:szCs w:val="24"/>
        </w:rPr>
      </w:pPr>
      <w:r>
        <w:rPr>
          <w:rFonts w:ascii="Georgia" w:hAnsi="Georgia"/>
          <w:b/>
          <w:sz w:val="24"/>
          <w:szCs w:val="24"/>
        </w:rPr>
        <w:t>Center for Rehabilitation</w:t>
      </w:r>
    </w:p>
    <w:p w:rsidR="000546C7" w:rsidRDefault="000546C7" w:rsidP="000546C7">
      <w:pPr>
        <w:spacing w:after="0" w:line="240" w:lineRule="auto"/>
        <w:ind w:left="1440" w:hanging="1440"/>
        <w:rPr>
          <w:rFonts w:ascii="Georgia" w:hAnsi="Georgia"/>
          <w:sz w:val="24"/>
          <w:szCs w:val="24"/>
        </w:rPr>
      </w:pPr>
      <w:r>
        <w:rPr>
          <w:rFonts w:ascii="Georgia" w:hAnsi="Georgia"/>
          <w:sz w:val="24"/>
          <w:szCs w:val="24"/>
        </w:rPr>
        <w:t>Location:</w:t>
      </w:r>
      <w:r>
        <w:rPr>
          <w:rFonts w:ascii="Georgia" w:hAnsi="Georgia"/>
          <w:sz w:val="24"/>
          <w:szCs w:val="24"/>
        </w:rPr>
        <w:tab/>
        <w:t>111 Brewster Street, Pawtucket</w:t>
      </w:r>
    </w:p>
    <w:p w:rsidR="000546C7" w:rsidRDefault="000546C7" w:rsidP="000546C7">
      <w:pPr>
        <w:spacing w:after="0" w:line="240" w:lineRule="auto"/>
        <w:ind w:left="1440" w:hanging="1440"/>
        <w:rPr>
          <w:rFonts w:ascii="Georgia" w:hAnsi="Georgia"/>
          <w:sz w:val="24"/>
          <w:szCs w:val="24"/>
        </w:rPr>
      </w:pPr>
      <w:r>
        <w:rPr>
          <w:rFonts w:ascii="Georgia" w:hAnsi="Georgia"/>
          <w:sz w:val="24"/>
          <w:szCs w:val="24"/>
        </w:rPr>
        <w:t>Contact:</w:t>
      </w:r>
      <w:r>
        <w:rPr>
          <w:rFonts w:ascii="Georgia" w:hAnsi="Georgia"/>
          <w:sz w:val="24"/>
          <w:szCs w:val="24"/>
        </w:rPr>
        <w:tab/>
        <w:t>(401) 729-2316</w:t>
      </w:r>
    </w:p>
    <w:p w:rsidR="000546C7" w:rsidRPr="000546C7" w:rsidRDefault="000546C7" w:rsidP="000546C7">
      <w:pPr>
        <w:spacing w:after="0" w:line="240" w:lineRule="auto"/>
        <w:ind w:left="1440" w:hanging="1440"/>
        <w:rPr>
          <w:rFonts w:ascii="Georgia" w:hAnsi="Georgia"/>
          <w:sz w:val="24"/>
          <w:szCs w:val="24"/>
        </w:rPr>
      </w:pPr>
      <w:r>
        <w:rPr>
          <w:rFonts w:ascii="Georgia" w:hAnsi="Georgia"/>
          <w:sz w:val="24"/>
          <w:szCs w:val="24"/>
        </w:rPr>
        <w:t>Services:</w:t>
      </w:r>
      <w:r>
        <w:rPr>
          <w:rFonts w:ascii="Georgia" w:hAnsi="Georgia"/>
          <w:sz w:val="24"/>
          <w:szCs w:val="24"/>
        </w:rPr>
        <w:tab/>
        <w:t>We offer a complete range of outpatient rehabilitative services in physical, occupational, and speech therapy for patients of all ages.</w:t>
      </w:r>
    </w:p>
    <w:p w:rsidR="0014479F" w:rsidRPr="00383CF1" w:rsidRDefault="0014479F" w:rsidP="002464CF">
      <w:pPr>
        <w:spacing w:after="0" w:line="240" w:lineRule="auto"/>
        <w:rPr>
          <w:rFonts w:ascii="Georgia" w:hAnsi="Georgia"/>
          <w:sz w:val="24"/>
          <w:szCs w:val="24"/>
        </w:rPr>
      </w:pPr>
    </w:p>
    <w:p w:rsidR="0014479F" w:rsidRPr="00383CF1" w:rsidRDefault="0014479F" w:rsidP="0014479F">
      <w:pPr>
        <w:spacing w:after="0" w:line="240" w:lineRule="auto"/>
        <w:rPr>
          <w:rFonts w:ascii="Georgia" w:hAnsi="Georgia"/>
          <w:sz w:val="24"/>
          <w:szCs w:val="24"/>
        </w:rPr>
      </w:pPr>
      <w:r w:rsidRPr="00383CF1">
        <w:rPr>
          <w:rFonts w:ascii="Georgia" w:hAnsi="Georgia"/>
          <w:b/>
          <w:sz w:val="24"/>
          <w:szCs w:val="24"/>
        </w:rPr>
        <w:t>Physician Specialties</w:t>
      </w:r>
    </w:p>
    <w:p w:rsidR="0014479F" w:rsidRPr="00383CF1" w:rsidRDefault="0014479F" w:rsidP="0014479F">
      <w:pPr>
        <w:spacing w:after="0" w:line="240" w:lineRule="auto"/>
        <w:rPr>
          <w:rFonts w:ascii="Georgia" w:hAnsi="Georgia"/>
          <w:sz w:val="24"/>
          <w:szCs w:val="24"/>
        </w:rPr>
      </w:pPr>
      <w:r w:rsidRPr="00383CF1">
        <w:rPr>
          <w:rFonts w:ascii="Georgia" w:hAnsi="Georgia"/>
          <w:sz w:val="24"/>
          <w:szCs w:val="24"/>
        </w:rPr>
        <w:t>Physician specialists from across Care New England will be available for consultation at the Family Care Center and Internal Medicine Center, as appropriate. Planned specialties include:</w:t>
      </w:r>
    </w:p>
    <w:p w:rsidR="0014479F" w:rsidRPr="00383CF1" w:rsidRDefault="0014479F" w:rsidP="0014479F">
      <w:pPr>
        <w:spacing w:after="0" w:line="240" w:lineRule="auto"/>
        <w:rPr>
          <w:rFonts w:ascii="Georgia" w:hAnsi="Georgia"/>
          <w:sz w:val="24"/>
          <w:szCs w:val="24"/>
        </w:rPr>
      </w:pPr>
      <w:r w:rsidRPr="00383CF1">
        <w:rPr>
          <w:rFonts w:ascii="Georgia" w:hAnsi="Georgia"/>
          <w:sz w:val="24"/>
          <w:szCs w:val="24"/>
        </w:rPr>
        <w:tab/>
        <w:t>Cardiology</w:t>
      </w:r>
    </w:p>
    <w:p w:rsidR="0014479F" w:rsidRPr="00383CF1" w:rsidRDefault="0014479F" w:rsidP="0014479F">
      <w:pPr>
        <w:spacing w:after="0" w:line="240" w:lineRule="auto"/>
        <w:rPr>
          <w:rFonts w:ascii="Georgia" w:hAnsi="Georgia"/>
          <w:sz w:val="24"/>
          <w:szCs w:val="24"/>
        </w:rPr>
      </w:pPr>
      <w:r w:rsidRPr="00383CF1">
        <w:rPr>
          <w:rFonts w:ascii="Georgia" w:hAnsi="Georgia"/>
          <w:sz w:val="24"/>
          <w:szCs w:val="24"/>
        </w:rPr>
        <w:lastRenderedPageBreak/>
        <w:tab/>
        <w:t>Dermatology</w:t>
      </w:r>
    </w:p>
    <w:p w:rsidR="0014479F" w:rsidRPr="00383CF1" w:rsidRDefault="0014479F" w:rsidP="0014479F">
      <w:pPr>
        <w:spacing w:after="0" w:line="240" w:lineRule="auto"/>
        <w:rPr>
          <w:rFonts w:ascii="Georgia" w:hAnsi="Georgia"/>
          <w:sz w:val="24"/>
          <w:szCs w:val="24"/>
        </w:rPr>
      </w:pPr>
      <w:r w:rsidRPr="00383CF1">
        <w:rPr>
          <w:rFonts w:ascii="Georgia" w:hAnsi="Georgia"/>
          <w:sz w:val="24"/>
          <w:szCs w:val="24"/>
        </w:rPr>
        <w:tab/>
        <w:t>General surgery</w:t>
      </w:r>
    </w:p>
    <w:p w:rsidR="0014479F" w:rsidRPr="00383CF1" w:rsidRDefault="0014479F" w:rsidP="0014479F">
      <w:pPr>
        <w:spacing w:after="0" w:line="240" w:lineRule="auto"/>
        <w:rPr>
          <w:rFonts w:ascii="Georgia" w:hAnsi="Georgia"/>
          <w:sz w:val="24"/>
          <w:szCs w:val="24"/>
        </w:rPr>
      </w:pPr>
      <w:r w:rsidRPr="00383CF1">
        <w:rPr>
          <w:rFonts w:ascii="Georgia" w:hAnsi="Georgia"/>
          <w:sz w:val="24"/>
          <w:szCs w:val="24"/>
        </w:rPr>
        <w:tab/>
        <w:t>Oncology</w:t>
      </w:r>
    </w:p>
    <w:p w:rsidR="0014479F" w:rsidRPr="00383CF1" w:rsidRDefault="0014479F" w:rsidP="0014479F">
      <w:pPr>
        <w:spacing w:after="0" w:line="240" w:lineRule="auto"/>
        <w:rPr>
          <w:rFonts w:ascii="Georgia" w:hAnsi="Georgia"/>
          <w:sz w:val="24"/>
          <w:szCs w:val="24"/>
        </w:rPr>
      </w:pPr>
      <w:r w:rsidRPr="00383CF1">
        <w:rPr>
          <w:rFonts w:ascii="Georgia" w:hAnsi="Georgia"/>
          <w:sz w:val="24"/>
          <w:szCs w:val="24"/>
        </w:rPr>
        <w:tab/>
        <w:t>Orthopedic surgery</w:t>
      </w:r>
    </w:p>
    <w:p w:rsidR="0014479F" w:rsidRPr="00383CF1" w:rsidRDefault="0014479F" w:rsidP="0014479F">
      <w:pPr>
        <w:spacing w:after="0" w:line="240" w:lineRule="auto"/>
        <w:rPr>
          <w:rFonts w:ascii="Georgia" w:hAnsi="Georgia"/>
          <w:sz w:val="24"/>
          <w:szCs w:val="24"/>
        </w:rPr>
      </w:pPr>
      <w:r w:rsidRPr="00383CF1">
        <w:rPr>
          <w:rFonts w:ascii="Georgia" w:hAnsi="Georgia"/>
          <w:sz w:val="24"/>
          <w:szCs w:val="24"/>
        </w:rPr>
        <w:tab/>
        <w:t>Pulmonary medicine</w:t>
      </w:r>
    </w:p>
    <w:p w:rsidR="0014479F" w:rsidRDefault="0014479F" w:rsidP="0014479F">
      <w:pPr>
        <w:spacing w:after="0" w:line="240" w:lineRule="auto"/>
        <w:rPr>
          <w:rFonts w:ascii="Georgia" w:hAnsi="Georgia"/>
          <w:sz w:val="24"/>
          <w:szCs w:val="24"/>
        </w:rPr>
      </w:pPr>
      <w:r w:rsidRPr="00383CF1">
        <w:rPr>
          <w:rFonts w:ascii="Georgia" w:hAnsi="Georgia"/>
          <w:sz w:val="24"/>
          <w:szCs w:val="24"/>
        </w:rPr>
        <w:tab/>
        <w:t>Sleep medicine</w:t>
      </w:r>
    </w:p>
    <w:p w:rsidR="000546C7" w:rsidRDefault="000546C7" w:rsidP="0014479F">
      <w:pPr>
        <w:spacing w:after="0" w:line="240" w:lineRule="auto"/>
        <w:rPr>
          <w:rFonts w:ascii="Georgia" w:hAnsi="Georgia"/>
          <w:sz w:val="24"/>
          <w:szCs w:val="24"/>
        </w:rPr>
      </w:pPr>
    </w:p>
    <w:p w:rsidR="000546C7" w:rsidRPr="00383CF1" w:rsidRDefault="000546C7" w:rsidP="000546C7">
      <w:pPr>
        <w:spacing w:after="0" w:line="240" w:lineRule="auto"/>
        <w:rPr>
          <w:rFonts w:ascii="Georgia" w:hAnsi="Georgia"/>
          <w:b/>
          <w:sz w:val="24"/>
          <w:szCs w:val="24"/>
        </w:rPr>
      </w:pPr>
      <w:r w:rsidRPr="00383CF1">
        <w:rPr>
          <w:rFonts w:ascii="Georgia" w:hAnsi="Georgia"/>
          <w:b/>
          <w:sz w:val="24"/>
          <w:szCs w:val="24"/>
        </w:rPr>
        <w:t xml:space="preserve">Diagnostic Imaging </w:t>
      </w:r>
    </w:p>
    <w:p w:rsidR="000546C7" w:rsidRPr="00383CF1" w:rsidRDefault="000546C7" w:rsidP="000546C7">
      <w:pPr>
        <w:spacing w:after="0" w:line="240" w:lineRule="auto"/>
        <w:rPr>
          <w:rFonts w:ascii="Georgia" w:hAnsi="Georgia"/>
          <w:sz w:val="24"/>
          <w:szCs w:val="24"/>
        </w:rPr>
      </w:pPr>
      <w:r w:rsidRPr="00383CF1">
        <w:rPr>
          <w:rFonts w:ascii="Georgia" w:hAnsi="Georgia"/>
          <w:sz w:val="24"/>
          <w:szCs w:val="24"/>
        </w:rPr>
        <w:t>Location:</w:t>
      </w:r>
      <w:r w:rsidRPr="00383CF1">
        <w:rPr>
          <w:rFonts w:ascii="Georgia" w:hAnsi="Georgia"/>
          <w:sz w:val="24"/>
          <w:szCs w:val="24"/>
        </w:rPr>
        <w:tab/>
        <w:t>111 Brewster Street, Pawtucket</w:t>
      </w:r>
    </w:p>
    <w:p w:rsidR="000546C7" w:rsidRPr="004001FE" w:rsidRDefault="000546C7" w:rsidP="000546C7">
      <w:pPr>
        <w:spacing w:after="0" w:line="240" w:lineRule="auto"/>
        <w:rPr>
          <w:rFonts w:ascii="Georgia" w:hAnsi="Georgia"/>
          <w:sz w:val="24"/>
          <w:szCs w:val="24"/>
        </w:rPr>
      </w:pPr>
      <w:r w:rsidRPr="004001FE">
        <w:rPr>
          <w:rFonts w:ascii="Georgia" w:hAnsi="Georgia"/>
          <w:sz w:val="24"/>
          <w:szCs w:val="24"/>
        </w:rPr>
        <w:t>Contact:</w:t>
      </w:r>
      <w:r w:rsidRPr="004001FE">
        <w:rPr>
          <w:rFonts w:ascii="Georgia" w:hAnsi="Georgia"/>
          <w:sz w:val="24"/>
          <w:szCs w:val="24"/>
        </w:rPr>
        <w:tab/>
        <w:t>(401) 729-2334</w:t>
      </w:r>
    </w:p>
    <w:p w:rsidR="000546C7" w:rsidRPr="00383CF1" w:rsidRDefault="000546C7" w:rsidP="000546C7">
      <w:pPr>
        <w:spacing w:after="0" w:line="240" w:lineRule="auto"/>
        <w:ind w:left="1440" w:hanging="1440"/>
        <w:rPr>
          <w:rFonts w:ascii="Georgia" w:hAnsi="Georgia"/>
          <w:sz w:val="24"/>
          <w:szCs w:val="24"/>
        </w:rPr>
      </w:pPr>
      <w:r w:rsidRPr="00383CF1">
        <w:rPr>
          <w:rFonts w:ascii="Georgia" w:hAnsi="Georgia"/>
          <w:sz w:val="24"/>
          <w:szCs w:val="24"/>
        </w:rPr>
        <w:t>Services:</w:t>
      </w:r>
      <w:r w:rsidRPr="00383CF1">
        <w:rPr>
          <w:rFonts w:ascii="Georgia" w:hAnsi="Georgia"/>
          <w:sz w:val="24"/>
          <w:szCs w:val="24"/>
        </w:rPr>
        <w:tab/>
        <w:t xml:space="preserve">Diagnostic Imaging services commonly associated with primary care practices </w:t>
      </w:r>
      <w:proofErr w:type="gramStart"/>
      <w:r w:rsidRPr="00383CF1">
        <w:rPr>
          <w:rFonts w:ascii="Georgia" w:hAnsi="Georgia"/>
          <w:sz w:val="24"/>
          <w:szCs w:val="24"/>
        </w:rPr>
        <w:t>are offered</w:t>
      </w:r>
      <w:proofErr w:type="gramEnd"/>
      <w:r w:rsidRPr="00383CF1">
        <w:rPr>
          <w:rFonts w:ascii="Georgia" w:hAnsi="Georgia"/>
          <w:sz w:val="24"/>
          <w:szCs w:val="24"/>
        </w:rPr>
        <w:t>, including plain-film x-rays for chest films and bone x-rays, as well as mammograms.</w:t>
      </w:r>
    </w:p>
    <w:p w:rsidR="000546C7" w:rsidRPr="00383CF1" w:rsidRDefault="000546C7" w:rsidP="000546C7">
      <w:pPr>
        <w:spacing w:after="0" w:line="240" w:lineRule="auto"/>
        <w:rPr>
          <w:rFonts w:ascii="Georgia" w:hAnsi="Georgia"/>
          <w:sz w:val="24"/>
          <w:szCs w:val="24"/>
        </w:rPr>
      </w:pPr>
    </w:p>
    <w:p w:rsidR="000546C7" w:rsidRPr="00383CF1" w:rsidRDefault="000546C7" w:rsidP="000546C7">
      <w:pPr>
        <w:spacing w:after="0" w:line="240" w:lineRule="auto"/>
        <w:rPr>
          <w:rFonts w:ascii="Georgia" w:hAnsi="Georgia"/>
          <w:b/>
          <w:sz w:val="24"/>
          <w:szCs w:val="24"/>
        </w:rPr>
      </w:pPr>
      <w:r w:rsidRPr="00383CF1">
        <w:rPr>
          <w:rFonts w:ascii="Georgia" w:hAnsi="Georgia"/>
          <w:b/>
          <w:sz w:val="24"/>
          <w:szCs w:val="24"/>
        </w:rPr>
        <w:t xml:space="preserve">Laboratory </w:t>
      </w:r>
    </w:p>
    <w:p w:rsidR="000546C7" w:rsidRPr="00383CF1" w:rsidRDefault="000546C7" w:rsidP="000546C7">
      <w:pPr>
        <w:spacing w:after="0" w:line="240" w:lineRule="auto"/>
        <w:rPr>
          <w:rFonts w:ascii="Georgia" w:hAnsi="Georgia"/>
          <w:sz w:val="24"/>
          <w:szCs w:val="24"/>
        </w:rPr>
      </w:pPr>
      <w:r w:rsidRPr="00383CF1">
        <w:rPr>
          <w:rFonts w:ascii="Georgia" w:hAnsi="Georgia"/>
          <w:sz w:val="24"/>
          <w:szCs w:val="24"/>
        </w:rPr>
        <w:t>Location:</w:t>
      </w:r>
      <w:r w:rsidRPr="00383CF1">
        <w:rPr>
          <w:rFonts w:ascii="Georgia" w:hAnsi="Georgia"/>
          <w:sz w:val="24"/>
          <w:szCs w:val="24"/>
        </w:rPr>
        <w:tab/>
        <w:t>111 Brewster Street, Pawtucket</w:t>
      </w:r>
    </w:p>
    <w:p w:rsidR="000546C7" w:rsidRPr="00383CF1" w:rsidRDefault="000546C7" w:rsidP="000546C7">
      <w:pPr>
        <w:spacing w:after="0" w:line="240" w:lineRule="auto"/>
        <w:rPr>
          <w:rFonts w:ascii="Georgia" w:hAnsi="Georgia"/>
          <w:sz w:val="24"/>
          <w:szCs w:val="24"/>
        </w:rPr>
      </w:pPr>
      <w:r w:rsidRPr="00383CF1">
        <w:rPr>
          <w:rFonts w:ascii="Georgia" w:hAnsi="Georgia"/>
          <w:sz w:val="24"/>
          <w:szCs w:val="24"/>
        </w:rPr>
        <w:t>Contact:</w:t>
      </w:r>
      <w:r w:rsidRPr="00383CF1">
        <w:rPr>
          <w:rFonts w:ascii="Georgia" w:hAnsi="Georgia"/>
          <w:sz w:val="24"/>
          <w:szCs w:val="24"/>
        </w:rPr>
        <w:tab/>
        <w:t>(401) 729-3389</w:t>
      </w:r>
    </w:p>
    <w:p w:rsidR="000546C7" w:rsidRPr="00383CF1" w:rsidRDefault="000546C7" w:rsidP="000546C7">
      <w:pPr>
        <w:spacing w:after="0" w:line="240" w:lineRule="auto"/>
        <w:rPr>
          <w:rFonts w:ascii="Georgia" w:hAnsi="Georgia"/>
          <w:sz w:val="24"/>
          <w:szCs w:val="24"/>
        </w:rPr>
      </w:pPr>
      <w:r w:rsidRPr="00383CF1">
        <w:rPr>
          <w:rFonts w:ascii="Georgia" w:hAnsi="Georgia"/>
          <w:sz w:val="24"/>
          <w:szCs w:val="24"/>
        </w:rPr>
        <w:t>Services:</w:t>
      </w:r>
      <w:r w:rsidRPr="00383CF1">
        <w:rPr>
          <w:rFonts w:ascii="Georgia" w:hAnsi="Georgia"/>
          <w:sz w:val="24"/>
          <w:szCs w:val="24"/>
        </w:rPr>
        <w:tab/>
        <w:t>We offer phlebotomy (blood draw) services for standard lab work.</w:t>
      </w:r>
    </w:p>
    <w:p w:rsidR="000546C7" w:rsidRPr="00383CF1" w:rsidRDefault="000546C7" w:rsidP="0014479F">
      <w:pPr>
        <w:spacing w:after="0" w:line="240" w:lineRule="auto"/>
        <w:rPr>
          <w:rFonts w:ascii="Georgia" w:hAnsi="Georgia"/>
          <w:sz w:val="24"/>
          <w:szCs w:val="24"/>
        </w:rPr>
      </w:pPr>
    </w:p>
    <w:p w:rsidR="000546C7" w:rsidRDefault="000546C7" w:rsidP="002464CF">
      <w:pPr>
        <w:spacing w:after="0" w:line="240" w:lineRule="auto"/>
        <w:rPr>
          <w:rFonts w:ascii="Georgia" w:hAnsi="Georgia"/>
          <w:sz w:val="24"/>
          <w:szCs w:val="24"/>
        </w:rPr>
      </w:pPr>
    </w:p>
    <w:p w:rsidR="000546C7" w:rsidRPr="000546C7" w:rsidRDefault="000546C7" w:rsidP="002464CF">
      <w:pPr>
        <w:spacing w:after="0" w:line="240" w:lineRule="auto"/>
        <w:rPr>
          <w:rFonts w:ascii="Georgia" w:hAnsi="Georgia"/>
          <w:b/>
          <w:i/>
          <w:sz w:val="28"/>
          <w:szCs w:val="28"/>
        </w:rPr>
      </w:pPr>
      <w:r w:rsidRPr="000546C7">
        <w:rPr>
          <w:rFonts w:ascii="Georgia" w:hAnsi="Georgia"/>
          <w:b/>
          <w:i/>
          <w:sz w:val="28"/>
          <w:szCs w:val="28"/>
        </w:rPr>
        <w:t>555 Prospect Street, Pawtucket</w:t>
      </w:r>
    </w:p>
    <w:p w:rsidR="000546C7" w:rsidRDefault="000546C7" w:rsidP="002464CF">
      <w:pPr>
        <w:spacing w:after="0" w:line="240" w:lineRule="auto"/>
        <w:rPr>
          <w:rFonts w:ascii="Georgia" w:hAnsi="Georgia"/>
          <w:sz w:val="24"/>
          <w:szCs w:val="24"/>
        </w:rPr>
      </w:pPr>
    </w:p>
    <w:p w:rsidR="000546C7" w:rsidRPr="00383CF1" w:rsidRDefault="000546C7" w:rsidP="000546C7">
      <w:pPr>
        <w:spacing w:after="0" w:line="240" w:lineRule="auto"/>
        <w:rPr>
          <w:rFonts w:ascii="Georgia" w:hAnsi="Georgia"/>
          <w:sz w:val="24"/>
          <w:szCs w:val="24"/>
        </w:rPr>
      </w:pPr>
      <w:r w:rsidRPr="00383CF1">
        <w:rPr>
          <w:rFonts w:ascii="Georgia" w:hAnsi="Georgia"/>
          <w:b/>
          <w:sz w:val="24"/>
          <w:szCs w:val="24"/>
        </w:rPr>
        <w:t>Pediatric Primary Care Center</w:t>
      </w:r>
    </w:p>
    <w:p w:rsidR="000546C7" w:rsidRPr="00383CF1" w:rsidRDefault="000546C7" w:rsidP="000546C7">
      <w:pPr>
        <w:spacing w:after="0" w:line="240" w:lineRule="auto"/>
        <w:rPr>
          <w:rFonts w:ascii="Georgia" w:hAnsi="Georgia"/>
          <w:sz w:val="24"/>
          <w:szCs w:val="24"/>
        </w:rPr>
      </w:pPr>
      <w:r w:rsidRPr="00383CF1">
        <w:rPr>
          <w:rFonts w:ascii="Georgia" w:hAnsi="Georgia"/>
          <w:sz w:val="24"/>
          <w:szCs w:val="24"/>
        </w:rPr>
        <w:t>Location:</w:t>
      </w:r>
      <w:r w:rsidRPr="00383CF1">
        <w:rPr>
          <w:rFonts w:ascii="Georgia" w:hAnsi="Georgia"/>
          <w:sz w:val="24"/>
          <w:szCs w:val="24"/>
        </w:rPr>
        <w:tab/>
      </w:r>
      <w:r>
        <w:rPr>
          <w:rFonts w:ascii="Georgia" w:hAnsi="Georgia"/>
          <w:sz w:val="24"/>
          <w:szCs w:val="24"/>
        </w:rPr>
        <w:t>555 Prospect Street, Pawtucket</w:t>
      </w:r>
    </w:p>
    <w:p w:rsidR="000546C7" w:rsidRPr="00383CF1" w:rsidRDefault="000546C7" w:rsidP="000546C7">
      <w:pPr>
        <w:spacing w:after="0" w:line="240" w:lineRule="auto"/>
        <w:rPr>
          <w:rFonts w:ascii="Georgia" w:hAnsi="Georgia"/>
          <w:sz w:val="24"/>
          <w:szCs w:val="24"/>
        </w:rPr>
      </w:pPr>
      <w:r>
        <w:rPr>
          <w:rFonts w:ascii="Georgia" w:hAnsi="Georgia"/>
          <w:sz w:val="24"/>
          <w:szCs w:val="24"/>
        </w:rPr>
        <w:t>Contact:</w:t>
      </w:r>
      <w:r>
        <w:rPr>
          <w:rFonts w:ascii="Georgia" w:hAnsi="Georgia"/>
          <w:sz w:val="24"/>
          <w:szCs w:val="24"/>
        </w:rPr>
        <w:tab/>
        <w:t>(4</w:t>
      </w:r>
      <w:r w:rsidRPr="00383CF1">
        <w:rPr>
          <w:rFonts w:ascii="Georgia" w:hAnsi="Georgia"/>
          <w:sz w:val="24"/>
          <w:szCs w:val="24"/>
        </w:rPr>
        <w:t>01) 729-2582</w:t>
      </w:r>
    </w:p>
    <w:p w:rsidR="000546C7" w:rsidRDefault="000546C7" w:rsidP="000546C7">
      <w:pPr>
        <w:spacing w:after="0" w:line="240" w:lineRule="auto"/>
        <w:ind w:left="1440" w:hanging="1440"/>
        <w:rPr>
          <w:rFonts w:ascii="Georgia" w:hAnsi="Georgia"/>
          <w:sz w:val="24"/>
          <w:szCs w:val="24"/>
        </w:rPr>
      </w:pPr>
      <w:r w:rsidRPr="00383CF1">
        <w:rPr>
          <w:rFonts w:ascii="Georgia" w:hAnsi="Georgia"/>
          <w:sz w:val="24"/>
          <w:szCs w:val="24"/>
        </w:rPr>
        <w:t>Services:</w:t>
      </w:r>
      <w:r w:rsidRPr="00383CF1">
        <w:rPr>
          <w:rFonts w:ascii="Georgia" w:hAnsi="Georgia"/>
          <w:sz w:val="24"/>
          <w:szCs w:val="24"/>
        </w:rPr>
        <w:tab/>
        <w:t xml:space="preserve">We offer pediatric primary care for children from birth through adolescence, including routine infant, child, and adolescent care; management of chronic health problems; immunizations; school, sports, and camp physicals; </w:t>
      </w:r>
      <w:r>
        <w:rPr>
          <w:rFonts w:ascii="Georgia" w:hAnsi="Georgia"/>
          <w:sz w:val="24"/>
          <w:szCs w:val="24"/>
        </w:rPr>
        <w:t>and nutrition consultations</w:t>
      </w:r>
      <w:r w:rsidRPr="00383CF1">
        <w:rPr>
          <w:rFonts w:ascii="Georgia" w:hAnsi="Georgia"/>
          <w:sz w:val="24"/>
          <w:szCs w:val="24"/>
        </w:rPr>
        <w:t xml:space="preserve">. We also reserve space each day for sick visits. </w:t>
      </w:r>
    </w:p>
    <w:p w:rsidR="00736546" w:rsidRPr="00383CF1" w:rsidRDefault="00736546" w:rsidP="002464CF">
      <w:pPr>
        <w:spacing w:after="0" w:line="240" w:lineRule="auto"/>
        <w:rPr>
          <w:rFonts w:ascii="Georgia" w:hAnsi="Georgia"/>
          <w:sz w:val="24"/>
          <w:szCs w:val="24"/>
        </w:rPr>
      </w:pPr>
      <w:r w:rsidRPr="00383CF1">
        <w:rPr>
          <w:rFonts w:ascii="Georgia" w:hAnsi="Georgia"/>
          <w:sz w:val="24"/>
          <w:szCs w:val="24"/>
        </w:rPr>
        <w:tab/>
      </w:r>
    </w:p>
    <w:p w:rsidR="00736546" w:rsidRPr="00383CF1" w:rsidRDefault="00B5329E" w:rsidP="002464CF">
      <w:pPr>
        <w:spacing w:after="0" w:line="240" w:lineRule="auto"/>
        <w:rPr>
          <w:rFonts w:ascii="Georgia" w:hAnsi="Georgia"/>
          <w:sz w:val="24"/>
          <w:szCs w:val="24"/>
        </w:rPr>
      </w:pPr>
      <w:r w:rsidRPr="00383CF1">
        <w:rPr>
          <w:rFonts w:ascii="Georgia" w:hAnsi="Georgia"/>
          <w:b/>
          <w:sz w:val="24"/>
          <w:szCs w:val="24"/>
        </w:rPr>
        <w:t>New England Pediatric Institute of Neurodevelopment (NEPIN)</w:t>
      </w:r>
    </w:p>
    <w:p w:rsidR="003536CC" w:rsidRPr="00383CF1" w:rsidRDefault="003536CC" w:rsidP="003536CC">
      <w:pPr>
        <w:spacing w:after="0" w:line="240" w:lineRule="auto"/>
        <w:rPr>
          <w:rFonts w:ascii="Georgia" w:hAnsi="Georgia"/>
          <w:sz w:val="24"/>
          <w:szCs w:val="24"/>
        </w:rPr>
      </w:pPr>
      <w:r w:rsidRPr="00383CF1">
        <w:rPr>
          <w:rFonts w:ascii="Georgia" w:hAnsi="Georgia"/>
          <w:sz w:val="24"/>
          <w:szCs w:val="24"/>
        </w:rPr>
        <w:t>Location:</w:t>
      </w:r>
      <w:r w:rsidRPr="00383CF1">
        <w:rPr>
          <w:rFonts w:ascii="Georgia" w:hAnsi="Georgia"/>
          <w:sz w:val="24"/>
          <w:szCs w:val="24"/>
        </w:rPr>
        <w:tab/>
      </w:r>
      <w:r w:rsidR="00352148" w:rsidRPr="00383CF1">
        <w:rPr>
          <w:rFonts w:ascii="Georgia" w:hAnsi="Georgia"/>
          <w:sz w:val="24"/>
          <w:szCs w:val="24"/>
        </w:rPr>
        <w:t>555 Prospect</w:t>
      </w:r>
      <w:r w:rsidRPr="00383CF1">
        <w:rPr>
          <w:rFonts w:ascii="Georgia" w:hAnsi="Georgia"/>
          <w:sz w:val="24"/>
          <w:szCs w:val="24"/>
        </w:rPr>
        <w:t xml:space="preserve"> Street, Pawtucket</w:t>
      </w:r>
    </w:p>
    <w:p w:rsidR="00B5329E" w:rsidRPr="00383CF1" w:rsidRDefault="00B5329E" w:rsidP="002464CF">
      <w:pPr>
        <w:spacing w:after="0" w:line="240" w:lineRule="auto"/>
        <w:rPr>
          <w:rFonts w:ascii="Georgia" w:hAnsi="Georgia"/>
          <w:sz w:val="24"/>
          <w:szCs w:val="24"/>
        </w:rPr>
      </w:pPr>
      <w:r w:rsidRPr="00383CF1">
        <w:rPr>
          <w:rFonts w:ascii="Georgia" w:hAnsi="Georgia"/>
          <w:sz w:val="24"/>
          <w:szCs w:val="24"/>
        </w:rPr>
        <w:t>Contact:</w:t>
      </w:r>
      <w:r w:rsidRPr="00383CF1">
        <w:rPr>
          <w:rFonts w:ascii="Georgia" w:hAnsi="Georgia"/>
          <w:sz w:val="24"/>
          <w:szCs w:val="24"/>
        </w:rPr>
        <w:tab/>
        <w:t>(401) 729-6200</w:t>
      </w:r>
    </w:p>
    <w:p w:rsidR="00B5329E" w:rsidRPr="00383CF1" w:rsidRDefault="00383CF1" w:rsidP="00B5329E">
      <w:pPr>
        <w:spacing w:after="0" w:line="240" w:lineRule="auto"/>
        <w:rPr>
          <w:rFonts w:ascii="Georgia" w:hAnsi="Georgia"/>
          <w:sz w:val="24"/>
          <w:szCs w:val="24"/>
        </w:rPr>
      </w:pPr>
      <w:bookmarkStart w:id="0" w:name="_GoBack"/>
      <w:bookmarkEnd w:id="0"/>
      <w:r>
        <w:rPr>
          <w:rFonts w:ascii="Georgia" w:hAnsi="Georgia"/>
          <w:sz w:val="24"/>
          <w:szCs w:val="24"/>
        </w:rPr>
        <w:t>Services:</w:t>
      </w:r>
      <w:r>
        <w:rPr>
          <w:rFonts w:ascii="Georgia" w:hAnsi="Georgia"/>
          <w:sz w:val="24"/>
          <w:szCs w:val="24"/>
        </w:rPr>
        <w:tab/>
      </w:r>
      <w:r w:rsidR="00B5329E" w:rsidRPr="00383CF1">
        <w:rPr>
          <w:rFonts w:ascii="Georgia" w:hAnsi="Georgia"/>
          <w:sz w:val="24"/>
          <w:szCs w:val="24"/>
        </w:rPr>
        <w:t xml:space="preserve">Our staff of developmental/behavioral pediatricians, clinical psychologists, </w:t>
      </w:r>
    </w:p>
    <w:p w:rsidR="00736546" w:rsidRPr="00383CF1" w:rsidRDefault="004001FE" w:rsidP="00383CF1">
      <w:pPr>
        <w:spacing w:after="0" w:line="240" w:lineRule="auto"/>
        <w:ind w:left="1440"/>
        <w:rPr>
          <w:rFonts w:ascii="Georgia" w:hAnsi="Georgia"/>
          <w:sz w:val="24"/>
          <w:szCs w:val="24"/>
        </w:rPr>
      </w:pPr>
      <w:proofErr w:type="gramStart"/>
      <w:r>
        <w:rPr>
          <w:rFonts w:ascii="Georgia" w:hAnsi="Georgia"/>
          <w:sz w:val="24"/>
          <w:szCs w:val="24"/>
        </w:rPr>
        <w:t>and</w:t>
      </w:r>
      <w:proofErr w:type="gramEnd"/>
      <w:r>
        <w:rPr>
          <w:rFonts w:ascii="Georgia" w:hAnsi="Georgia"/>
          <w:sz w:val="24"/>
          <w:szCs w:val="24"/>
        </w:rPr>
        <w:t xml:space="preserve"> pediatric neuropsychologists </w:t>
      </w:r>
      <w:r w:rsidR="00B5329E" w:rsidRPr="00383CF1">
        <w:rPr>
          <w:rFonts w:ascii="Georgia" w:hAnsi="Georgia"/>
          <w:sz w:val="24"/>
          <w:szCs w:val="24"/>
        </w:rPr>
        <w:t>assess and treat children and adolescents with disorders and disabilities that could impact thei</w:t>
      </w:r>
      <w:r>
        <w:rPr>
          <w:rFonts w:ascii="Georgia" w:hAnsi="Georgia"/>
          <w:sz w:val="24"/>
          <w:szCs w:val="24"/>
        </w:rPr>
        <w:t>r ability to learn and develop. We work with children from birth to age 21, offering a broad spectrum of mental and neurodevelopmental health services in one convenient location.</w:t>
      </w:r>
    </w:p>
    <w:p w:rsidR="00B5329E" w:rsidRPr="00383CF1" w:rsidRDefault="00B5329E" w:rsidP="002464CF">
      <w:pPr>
        <w:spacing w:after="0" w:line="240" w:lineRule="auto"/>
        <w:rPr>
          <w:rFonts w:ascii="Georgia" w:hAnsi="Georgia"/>
          <w:sz w:val="24"/>
          <w:szCs w:val="24"/>
        </w:rPr>
      </w:pPr>
    </w:p>
    <w:sectPr w:rsidR="00B5329E" w:rsidRPr="00383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CF"/>
    <w:rsid w:val="000546C7"/>
    <w:rsid w:val="0014479F"/>
    <w:rsid w:val="002464CF"/>
    <w:rsid w:val="00274880"/>
    <w:rsid w:val="00352148"/>
    <w:rsid w:val="003536CC"/>
    <w:rsid w:val="00383CF1"/>
    <w:rsid w:val="003F4434"/>
    <w:rsid w:val="004001FE"/>
    <w:rsid w:val="004244D0"/>
    <w:rsid w:val="00510302"/>
    <w:rsid w:val="00570F43"/>
    <w:rsid w:val="0059203C"/>
    <w:rsid w:val="00595789"/>
    <w:rsid w:val="00736546"/>
    <w:rsid w:val="007A6D71"/>
    <w:rsid w:val="007E3970"/>
    <w:rsid w:val="00993110"/>
    <w:rsid w:val="00B5329E"/>
    <w:rsid w:val="00CC5C0F"/>
    <w:rsid w:val="00CD02FA"/>
    <w:rsid w:val="00CD4B13"/>
    <w:rsid w:val="00CD7CA0"/>
    <w:rsid w:val="00E36574"/>
    <w:rsid w:val="00E36A4D"/>
    <w:rsid w:val="00E83654"/>
    <w:rsid w:val="00F10643"/>
    <w:rsid w:val="00F7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7CA0"/>
    <w:rPr>
      <w:sz w:val="16"/>
      <w:szCs w:val="16"/>
    </w:rPr>
  </w:style>
  <w:style w:type="paragraph" w:styleId="CommentText">
    <w:name w:val="annotation text"/>
    <w:basedOn w:val="Normal"/>
    <w:link w:val="CommentTextChar"/>
    <w:uiPriority w:val="99"/>
    <w:semiHidden/>
    <w:unhideWhenUsed/>
    <w:rsid w:val="00CD7CA0"/>
    <w:pPr>
      <w:spacing w:line="240" w:lineRule="auto"/>
    </w:pPr>
    <w:rPr>
      <w:sz w:val="20"/>
      <w:szCs w:val="20"/>
    </w:rPr>
  </w:style>
  <w:style w:type="character" w:customStyle="1" w:styleId="CommentTextChar">
    <w:name w:val="Comment Text Char"/>
    <w:basedOn w:val="DefaultParagraphFont"/>
    <w:link w:val="CommentText"/>
    <w:uiPriority w:val="99"/>
    <w:semiHidden/>
    <w:rsid w:val="00CD7CA0"/>
    <w:rPr>
      <w:sz w:val="20"/>
      <w:szCs w:val="20"/>
    </w:rPr>
  </w:style>
  <w:style w:type="paragraph" w:styleId="CommentSubject">
    <w:name w:val="annotation subject"/>
    <w:basedOn w:val="CommentText"/>
    <w:next w:val="CommentText"/>
    <w:link w:val="CommentSubjectChar"/>
    <w:uiPriority w:val="99"/>
    <w:semiHidden/>
    <w:unhideWhenUsed/>
    <w:rsid w:val="00CD7CA0"/>
    <w:rPr>
      <w:b/>
      <w:bCs/>
    </w:rPr>
  </w:style>
  <w:style w:type="character" w:customStyle="1" w:styleId="CommentSubjectChar">
    <w:name w:val="Comment Subject Char"/>
    <w:basedOn w:val="CommentTextChar"/>
    <w:link w:val="CommentSubject"/>
    <w:uiPriority w:val="99"/>
    <w:semiHidden/>
    <w:rsid w:val="00CD7CA0"/>
    <w:rPr>
      <w:b/>
      <w:bCs/>
      <w:sz w:val="20"/>
      <w:szCs w:val="20"/>
    </w:rPr>
  </w:style>
  <w:style w:type="paragraph" w:styleId="BalloonText">
    <w:name w:val="Balloon Text"/>
    <w:basedOn w:val="Normal"/>
    <w:link w:val="BalloonTextChar"/>
    <w:uiPriority w:val="99"/>
    <w:semiHidden/>
    <w:unhideWhenUsed/>
    <w:rsid w:val="00CD7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7CA0"/>
    <w:rPr>
      <w:sz w:val="16"/>
      <w:szCs w:val="16"/>
    </w:rPr>
  </w:style>
  <w:style w:type="paragraph" w:styleId="CommentText">
    <w:name w:val="annotation text"/>
    <w:basedOn w:val="Normal"/>
    <w:link w:val="CommentTextChar"/>
    <w:uiPriority w:val="99"/>
    <w:semiHidden/>
    <w:unhideWhenUsed/>
    <w:rsid w:val="00CD7CA0"/>
    <w:pPr>
      <w:spacing w:line="240" w:lineRule="auto"/>
    </w:pPr>
    <w:rPr>
      <w:sz w:val="20"/>
      <w:szCs w:val="20"/>
    </w:rPr>
  </w:style>
  <w:style w:type="character" w:customStyle="1" w:styleId="CommentTextChar">
    <w:name w:val="Comment Text Char"/>
    <w:basedOn w:val="DefaultParagraphFont"/>
    <w:link w:val="CommentText"/>
    <w:uiPriority w:val="99"/>
    <w:semiHidden/>
    <w:rsid w:val="00CD7CA0"/>
    <w:rPr>
      <w:sz w:val="20"/>
      <w:szCs w:val="20"/>
    </w:rPr>
  </w:style>
  <w:style w:type="paragraph" w:styleId="CommentSubject">
    <w:name w:val="annotation subject"/>
    <w:basedOn w:val="CommentText"/>
    <w:next w:val="CommentText"/>
    <w:link w:val="CommentSubjectChar"/>
    <w:uiPriority w:val="99"/>
    <w:semiHidden/>
    <w:unhideWhenUsed/>
    <w:rsid w:val="00CD7CA0"/>
    <w:rPr>
      <w:b/>
      <w:bCs/>
    </w:rPr>
  </w:style>
  <w:style w:type="character" w:customStyle="1" w:styleId="CommentSubjectChar">
    <w:name w:val="Comment Subject Char"/>
    <w:basedOn w:val="CommentTextChar"/>
    <w:link w:val="CommentSubject"/>
    <w:uiPriority w:val="99"/>
    <w:semiHidden/>
    <w:rsid w:val="00CD7CA0"/>
    <w:rPr>
      <w:b/>
      <w:bCs/>
      <w:sz w:val="20"/>
      <w:szCs w:val="20"/>
    </w:rPr>
  </w:style>
  <w:style w:type="paragraph" w:styleId="BalloonText">
    <w:name w:val="Balloon Text"/>
    <w:basedOn w:val="Normal"/>
    <w:link w:val="BalloonTextChar"/>
    <w:uiPriority w:val="99"/>
    <w:semiHidden/>
    <w:unhideWhenUsed/>
    <w:rsid w:val="00CD7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1707D8A3.dotm</Template>
  <TotalTime>63</TotalTime>
  <Pages>2</Pages>
  <Words>563</Words>
  <Characters>2989</Characters>
  <Application>Microsoft Office Word</Application>
  <DocSecurity>0</DocSecurity>
  <Lines>157</Lines>
  <Paragraphs>22</Paragraphs>
  <ScaleCrop>false</ScaleCrop>
  <HeadingPairs>
    <vt:vector size="2" baseType="variant">
      <vt:variant>
        <vt:lpstr>Title</vt:lpstr>
      </vt:variant>
      <vt:variant>
        <vt:i4>1</vt:i4>
      </vt:variant>
    </vt:vector>
  </HeadingPairs>
  <TitlesOfParts>
    <vt:vector size="1" baseType="lpstr">
      <vt:lpstr/>
    </vt:vector>
  </TitlesOfParts>
  <Company>Care New England</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Blustein, Amy</dc:creator>
  <cp:lastModifiedBy>Blustein, Amy</cp:lastModifiedBy>
  <cp:revision>9</cp:revision>
  <cp:lastPrinted>2017-12-28T19:06:00Z</cp:lastPrinted>
  <dcterms:created xsi:type="dcterms:W3CDTF">2017-12-27T14:35:00Z</dcterms:created>
  <dcterms:modified xsi:type="dcterms:W3CDTF">2017-12-28T19:49:00Z</dcterms:modified>
</cp:coreProperties>
</file>